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005A6E" w:rsidRDefault="00005A6E" w:rsidP="00005A6E">
      <w:pPr>
        <w:spacing w:after="0" w:line="240" w:lineRule="auto"/>
        <w:jc w:val="center"/>
        <w:rPr>
          <w:rFonts w:ascii="Century Gothic" w:eastAsia="Times New Roman" w:hAnsi="Century Gothic" w:cs="Verdana"/>
          <w:b/>
          <w:sz w:val="28"/>
          <w:szCs w:val="28"/>
          <w:lang w:eastAsia="hu-HU"/>
        </w:rPr>
      </w:pPr>
      <w:r w:rsidRPr="00005A6E">
        <w:rPr>
          <w:rFonts w:ascii="Century Gothic" w:eastAsia="Times New Roman" w:hAnsi="Century Gothic" w:cs="Verdana"/>
          <w:b/>
          <w:sz w:val="28"/>
          <w:szCs w:val="28"/>
          <w:lang w:eastAsia="hu-HU"/>
        </w:rPr>
        <w:t>VÁLLALKOZÁSI SZERZŐDÉS</w:t>
      </w:r>
      <w:r w:rsidR="00FE2E60">
        <w:rPr>
          <w:rFonts w:ascii="Century Gothic" w:eastAsia="Times New Roman" w:hAnsi="Century Gothic" w:cs="Verdana"/>
          <w:b/>
          <w:sz w:val="28"/>
          <w:szCs w:val="28"/>
          <w:lang w:eastAsia="hu-HU"/>
        </w:rPr>
        <w:t>TERVEZET</w:t>
      </w:r>
    </w:p>
    <w:p w:rsidR="003A33BC" w:rsidRPr="00F41837" w:rsidRDefault="003A33BC" w:rsidP="003A33BC">
      <w:pPr>
        <w:spacing w:after="0" w:line="240" w:lineRule="auto"/>
        <w:rPr>
          <w:rFonts w:ascii="Century Gothic" w:eastAsia="Times New Roman" w:hAnsi="Century Gothic" w:cs="Verdana"/>
          <w:b/>
          <w:sz w:val="20"/>
          <w:szCs w:val="20"/>
          <w:lang w:eastAsia="hu-HU"/>
        </w:rPr>
      </w:pPr>
    </w:p>
    <w:p w:rsidR="008B2B9B" w:rsidRPr="00F41837" w:rsidRDefault="00812D34" w:rsidP="00F41837">
      <w:pPr>
        <w:spacing w:after="120" w:line="240" w:lineRule="auto"/>
        <w:jc w:val="center"/>
        <w:rPr>
          <w:rFonts w:ascii="Century Gothic" w:eastAsia="Times New Roman" w:hAnsi="Century Gothic" w:cs="Arial"/>
          <w:b/>
          <w:i/>
          <w:sz w:val="20"/>
          <w:szCs w:val="20"/>
          <w:lang w:eastAsia="hu-HU"/>
        </w:rPr>
      </w:pPr>
      <w:r w:rsidRPr="009A2975">
        <w:rPr>
          <w:rFonts w:ascii="Century Gothic" w:hAnsi="Century Gothic"/>
          <w:b/>
          <w:bCs/>
          <w:sz w:val="24"/>
          <w:szCs w:val="24"/>
        </w:rPr>
        <w:t>„</w:t>
      </w:r>
      <w:r w:rsidRPr="009A2975">
        <w:rPr>
          <w:rFonts w:ascii="Century Gothic" w:hAnsi="Century Gothic"/>
          <w:b/>
          <w:sz w:val="24"/>
          <w:szCs w:val="24"/>
          <w:lang w:eastAsia="zh-CN"/>
        </w:rPr>
        <w:t>Új óvoda létesítése a Jósa András Oktatókórház területén”</w:t>
      </w: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FF35EC">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812D34" w:rsidRPr="00812D34">
        <w:rPr>
          <w:rFonts w:ascii="Century Gothic" w:hAnsi="Century Gothic"/>
          <w:b/>
          <w:bCs/>
          <w:sz w:val="20"/>
          <w:szCs w:val="20"/>
        </w:rPr>
        <w:t>„Új óvoda létesítése a Jós</w:t>
      </w:r>
      <w:r w:rsidR="00812D34">
        <w:rPr>
          <w:rFonts w:ascii="Century Gothic" w:hAnsi="Century Gothic"/>
          <w:b/>
          <w:bCs/>
          <w:sz w:val="20"/>
          <w:szCs w:val="20"/>
        </w:rPr>
        <w:t>a András Oktatókórház területén</w:t>
      </w:r>
      <w:r w:rsidR="00D132E3" w:rsidRPr="00FF35EC">
        <w:rPr>
          <w:rFonts w:ascii="Century Gothic" w:hAnsi="Century Gothic" w:cs="FreeSerif-Identity-H"/>
          <w:b/>
          <w:sz w:val="20"/>
          <w:szCs w:val="20"/>
        </w:rPr>
        <w:t>”</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812D34">
        <w:rPr>
          <w:rFonts w:ascii="Century Gothic" w:eastAsia="Times New Roman" w:hAnsi="Century Gothic" w:cs="Times New Roman"/>
          <w:color w:val="000000"/>
          <w:sz w:val="20"/>
          <w:szCs w:val="20"/>
          <w:lang w:eastAsia="hu-HU"/>
        </w:rPr>
        <w:t xml:space="preserve"> felhívást 2017. április</w:t>
      </w:r>
      <w:proofErr w:type="gramStart"/>
      <w:r w:rsidR="00C83CBE" w:rsidRPr="00FF35EC">
        <w:rPr>
          <w:rFonts w:ascii="Century Gothic" w:eastAsia="Times New Roman" w:hAnsi="Century Gothic" w:cs="Times New Roman"/>
          <w:color w:val="000000"/>
          <w:sz w:val="20"/>
          <w:szCs w:val="20"/>
          <w:lang w:eastAsia="hu-HU"/>
        </w:rPr>
        <w:t>…</w:t>
      </w:r>
      <w:r w:rsidRPr="00FF35EC">
        <w:rPr>
          <w:rFonts w:ascii="Century Gothic" w:eastAsia="Times New Roman" w:hAnsi="Century Gothic" w:cs="Times New Roman"/>
          <w:color w:val="000000"/>
          <w:sz w:val="20"/>
          <w:szCs w:val="20"/>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r w:rsidR="00D132E3" w:rsidRPr="00812D34">
        <w:rPr>
          <w:rFonts w:ascii="Century Gothic" w:eastAsia="Times New Roman" w:hAnsi="Century Gothic" w:cs="Times New Roman"/>
          <w:color w:val="000000"/>
          <w:sz w:val="20"/>
          <w:szCs w:val="20"/>
          <w:highlight w:val="lightGray"/>
          <w:lang w:eastAsia="hu-HU"/>
        </w:rPr>
        <w:t>…………..</w:t>
      </w:r>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smartTag w:uri="urn:schemas-microsoft-com:office:smarttags" w:element="metricconverter">
        <w:smartTagPr>
          <w:attr w:name="ProductID" w:val="1. A"/>
        </w:smartTagPr>
        <w:r w:rsidRPr="00005A6E">
          <w:rPr>
            <w:rFonts w:ascii="Century Gothic" w:eastAsia="Times New Roman" w:hAnsi="Century Gothic" w:cs="Verdana"/>
            <w:b/>
            <w:sz w:val="20"/>
            <w:szCs w:val="20"/>
            <w:lang w:eastAsia="hu-HU"/>
          </w:rPr>
          <w:t>1. A</w:t>
        </w:r>
      </w:smartTag>
      <w:r w:rsidRPr="00005A6E">
        <w:rPr>
          <w:rFonts w:ascii="Century Gothic" w:eastAsia="Times New Roman" w:hAnsi="Century Gothic" w:cs="Verdana"/>
          <w:b/>
          <w:sz w:val="20"/>
          <w:szCs w:val="20"/>
          <w:lang w:eastAsia="hu-HU"/>
        </w:rPr>
        <w:t xml:space="preserve"> szerződés tárgya </w:t>
      </w:r>
    </w:p>
    <w:p w:rsidR="005D01A0" w:rsidRPr="00812D34"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eljárást megindító felhívásban és a közbeszerzési dokumentumokban meghatározott </w:t>
      </w:r>
      <w:r w:rsidR="005D01A0">
        <w:rPr>
          <w:rFonts w:ascii="Century Gothic" w:eastAsia="Times New Roman" w:hAnsi="Century Gothic" w:cs="Times New Roman"/>
          <w:sz w:val="20"/>
          <w:szCs w:val="20"/>
          <w:lang w:eastAsia="en-GB"/>
        </w:rPr>
        <w:t>alábbi munkák elvégzését:</w:t>
      </w:r>
    </w:p>
    <w:p w:rsidR="00812D34" w:rsidRPr="005D01A0" w:rsidRDefault="00812D34" w:rsidP="00812D34">
      <w:pPr>
        <w:spacing w:after="0" w:line="240" w:lineRule="auto"/>
        <w:ind w:left="390"/>
        <w:contextualSpacing/>
        <w:jc w:val="both"/>
        <w:rPr>
          <w:rFonts w:ascii="Century Gothic" w:eastAsia="Times New Roman" w:hAnsi="Century Gothic" w:cs="Verdana"/>
          <w:sz w:val="20"/>
          <w:szCs w:val="20"/>
          <w:lang w:eastAsia="hu-HU"/>
        </w:rPr>
      </w:pPr>
    </w:p>
    <w:p w:rsidR="000B40D2" w:rsidRDefault="00812D34" w:rsidP="00812D34">
      <w:pPr>
        <w:spacing w:after="0" w:line="240" w:lineRule="auto"/>
        <w:ind w:left="390"/>
        <w:contextualSpacing/>
        <w:jc w:val="center"/>
        <w:rPr>
          <w:rFonts w:ascii="Century Gothic" w:eastAsia="Times New Roman" w:hAnsi="Century Gothic" w:cs="Times New Roman"/>
          <w:b/>
          <w:sz w:val="20"/>
          <w:szCs w:val="20"/>
          <w:lang w:eastAsia="en-GB"/>
        </w:rPr>
      </w:pPr>
      <w:r w:rsidRPr="00812D34">
        <w:rPr>
          <w:rFonts w:ascii="Century Gothic" w:eastAsia="Times New Roman" w:hAnsi="Century Gothic" w:cs="Times New Roman"/>
          <w:b/>
          <w:bCs/>
          <w:sz w:val="20"/>
          <w:szCs w:val="20"/>
          <w:lang w:eastAsia="en-GB"/>
        </w:rPr>
        <w:t>„</w:t>
      </w:r>
      <w:r w:rsidRPr="00812D34">
        <w:rPr>
          <w:rFonts w:ascii="Century Gothic" w:eastAsia="Times New Roman" w:hAnsi="Century Gothic" w:cs="Times New Roman"/>
          <w:b/>
          <w:sz w:val="20"/>
          <w:szCs w:val="20"/>
          <w:lang w:eastAsia="en-GB"/>
        </w:rPr>
        <w:t>Új óvoda létesítése a Jósa András Oktatókórház területén”</w:t>
      </w:r>
    </w:p>
    <w:p w:rsidR="00812D34"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410728" w:rsidRPr="00A80887" w:rsidRDefault="008C446D" w:rsidP="00005A6E">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A80887" w:rsidRPr="00E70910" w:rsidRDefault="00A80887" w:rsidP="00A80887">
      <w:pPr>
        <w:spacing w:after="0" w:line="240" w:lineRule="auto"/>
        <w:ind w:left="390"/>
        <w:jc w:val="both"/>
        <w:rPr>
          <w:rFonts w:ascii="Century Gothic" w:eastAsia="Times New Roman" w:hAnsi="Century Gothic" w:cs="Verdana"/>
          <w:sz w:val="20"/>
          <w:szCs w:val="20"/>
          <w:highlight w:val="yellow"/>
          <w:lang w:eastAsia="hu-HU"/>
        </w:rPr>
      </w:pPr>
    </w:p>
    <w:p w:rsidR="00A80887" w:rsidRPr="00A80887"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r w:rsidRPr="00A80887">
        <w:rPr>
          <w:rFonts w:ascii="Century Gothic" w:eastAsia="Times New Roman" w:hAnsi="Century Gothic" w:cs="Verdana"/>
          <w:sz w:val="20"/>
          <w:szCs w:val="20"/>
          <w:lang w:eastAsia="hu-HU"/>
        </w:rPr>
        <w:t>4400 Nyíregyháza, Czuczor Gergely utca 2.</w:t>
      </w:r>
    </w:p>
    <w:p w:rsidR="00410728"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proofErr w:type="spellStart"/>
      <w:r w:rsidRPr="00A80887">
        <w:rPr>
          <w:rFonts w:ascii="Century Gothic" w:eastAsia="Times New Roman" w:hAnsi="Century Gothic" w:cs="Verdana"/>
          <w:sz w:val="20"/>
          <w:szCs w:val="20"/>
          <w:lang w:eastAsia="hu-HU"/>
        </w:rPr>
        <w:t>Hrsz</w:t>
      </w:r>
      <w:proofErr w:type="spellEnd"/>
      <w:r w:rsidRPr="00A80887">
        <w:rPr>
          <w:rFonts w:ascii="Century Gothic" w:eastAsia="Times New Roman" w:hAnsi="Century Gothic" w:cs="Verdana"/>
          <w:sz w:val="20"/>
          <w:szCs w:val="20"/>
          <w:lang w:eastAsia="hu-HU"/>
        </w:rPr>
        <w:t>: 3504/1</w:t>
      </w:r>
    </w:p>
    <w:p w:rsidR="00A80887" w:rsidRDefault="00A80887" w:rsidP="00A80887">
      <w:pPr>
        <w:tabs>
          <w:tab w:val="left" w:pos="0"/>
        </w:tabs>
        <w:spacing w:after="0" w:line="24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9E1CD1" w:rsidRDefault="009E1CD1" w:rsidP="009E1CD1">
      <w:pPr>
        <w:pStyle w:val="Listaszerbekezds"/>
        <w:rPr>
          <w:rFonts w:ascii="Century Gothic" w:eastAsia="Times New Roman" w:hAnsi="Century Gothic" w:cs="Times New Roman"/>
          <w:sz w:val="20"/>
          <w:szCs w:val="20"/>
          <w:lang w:eastAsia="en-GB"/>
        </w:rPr>
      </w:pPr>
    </w:p>
    <w:p w:rsidR="009E1CD1" w:rsidRPr="009E1CD1" w:rsidRDefault="009E1CD1" w:rsidP="009E1CD1">
      <w:pPr>
        <w:pStyle w:val="Listaszerbekezds"/>
        <w:numPr>
          <w:ilvl w:val="1"/>
          <w:numId w:val="4"/>
        </w:numPr>
        <w:tabs>
          <w:tab w:val="left" w:pos="0"/>
        </w:tabs>
        <w:jc w:val="both"/>
        <w:rPr>
          <w:rFonts w:ascii="Century Gothic" w:eastAsia="Times New Roman" w:hAnsi="Century Gothic" w:cs="Times New Roman"/>
          <w:sz w:val="20"/>
          <w:szCs w:val="20"/>
          <w:lang w:eastAsia="en-GB"/>
        </w:rPr>
      </w:pPr>
      <w:r w:rsidRPr="009E1CD1">
        <w:rPr>
          <w:rFonts w:ascii="Century Gothic" w:eastAsia="Times New Roman" w:hAnsi="Century Gothic" w:cs="Times New Roman"/>
          <w:sz w:val="20"/>
          <w:szCs w:val="20"/>
          <w:lang w:eastAsia="en-GB"/>
        </w:rPr>
        <w:t xml:space="preserve">Szerződő felek rögzítik, hogy jelen szerződés keretében </w:t>
      </w:r>
      <w:r w:rsidRPr="009E1CD1">
        <w:rPr>
          <w:rFonts w:ascii="Century Gothic" w:eastAsia="Times New Roman" w:hAnsi="Century Gothic" w:cs="Times New Roman"/>
          <w:b/>
          <w:bCs/>
          <w:sz w:val="20"/>
          <w:szCs w:val="20"/>
          <w:lang w:eastAsia="en-GB"/>
        </w:rPr>
        <w:t>kizárólag új termék szállítható</w:t>
      </w:r>
      <w:r w:rsidR="00A02F5C">
        <w:rPr>
          <w:rFonts w:ascii="Century Gothic" w:eastAsia="Times New Roman" w:hAnsi="Century Gothic" w:cs="Times New Roman"/>
          <w:b/>
          <w:bCs/>
          <w:sz w:val="20"/>
          <w:szCs w:val="20"/>
          <w:lang w:eastAsia="en-GB"/>
        </w:rPr>
        <w:t>.</w:t>
      </w:r>
      <w:r w:rsidRPr="009E1CD1">
        <w:rPr>
          <w:rFonts w:ascii="Century Gothic" w:eastAsia="Times New Roman" w:hAnsi="Century Gothic" w:cs="Times New Roman"/>
          <w:b/>
          <w:bCs/>
          <w:sz w:val="20"/>
          <w:szCs w:val="20"/>
          <w:lang w:eastAsia="en-GB"/>
        </w:rPr>
        <w:t xml:space="preserve"> </w:t>
      </w:r>
    </w:p>
    <w:p w:rsidR="009E1CD1" w:rsidRPr="0042244D" w:rsidRDefault="009E1CD1" w:rsidP="009E1CD1">
      <w:pPr>
        <w:pStyle w:val="Listaszerbekezds"/>
        <w:tabs>
          <w:tab w:val="left" w:pos="0"/>
        </w:tabs>
        <w:spacing w:after="0" w:line="240" w:lineRule="auto"/>
        <w:ind w:left="390"/>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5D01A0"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D244B7" w:rsidRPr="005D01A0" w:rsidRDefault="00D244B7" w:rsidP="00C1104A">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5D01A0">
        <w:rPr>
          <w:rFonts w:ascii="Century Gothic" w:hAnsi="Century Gothic"/>
          <w:sz w:val="20"/>
          <w:szCs w:val="20"/>
        </w:rPr>
        <w:t xml:space="preserve">A szerződés teljesítésének véghatárideje a szerződés </w:t>
      </w:r>
      <w:r w:rsidR="00C1104A" w:rsidRPr="005D01A0">
        <w:rPr>
          <w:rFonts w:ascii="Century Gothic" w:hAnsi="Century Gothic"/>
          <w:sz w:val="20"/>
          <w:szCs w:val="20"/>
        </w:rPr>
        <w:t>megkötésétől</w:t>
      </w:r>
      <w:r w:rsidRPr="005D01A0">
        <w:rPr>
          <w:rFonts w:ascii="Century Gothic" w:hAnsi="Century Gothic"/>
          <w:sz w:val="20"/>
          <w:szCs w:val="20"/>
        </w:rPr>
        <w:t xml:space="preserve"> számított </w:t>
      </w:r>
      <w:r w:rsidR="00812D34">
        <w:rPr>
          <w:rFonts w:ascii="Century Gothic" w:hAnsi="Century Gothic"/>
          <w:b/>
          <w:sz w:val="20"/>
          <w:szCs w:val="20"/>
        </w:rPr>
        <w:t>18</w:t>
      </w:r>
      <w:r w:rsidR="005D01A0" w:rsidRPr="005D01A0">
        <w:rPr>
          <w:rFonts w:ascii="Century Gothic" w:hAnsi="Century Gothic"/>
          <w:b/>
          <w:sz w:val="20"/>
          <w:szCs w:val="20"/>
        </w:rPr>
        <w:t>0</w:t>
      </w:r>
      <w:r w:rsidRPr="005D01A0">
        <w:rPr>
          <w:rFonts w:ascii="Century Gothic" w:hAnsi="Century Gothic"/>
          <w:b/>
          <w:sz w:val="20"/>
          <w:szCs w:val="20"/>
        </w:rPr>
        <w:t xml:space="preserve"> nap</w:t>
      </w:r>
      <w:r w:rsidRPr="005D01A0">
        <w:rPr>
          <w:rFonts w:ascii="Century Gothic" w:hAnsi="Century Gothic"/>
          <w:sz w:val="20"/>
          <w:szCs w:val="20"/>
        </w:rPr>
        <w:t xml:space="preserve">. </w:t>
      </w:r>
    </w:p>
    <w:p w:rsidR="00C1104A" w:rsidRPr="00C1104A" w:rsidRDefault="00C1104A" w:rsidP="00C1104A">
      <w:pPr>
        <w:pStyle w:val="Listaszerbekezds"/>
        <w:tabs>
          <w:tab w:val="left" w:pos="0"/>
          <w:tab w:val="left" w:pos="180"/>
          <w:tab w:val="left" w:pos="3420"/>
        </w:tabs>
        <w:spacing w:after="0" w:line="240" w:lineRule="auto"/>
        <w:ind w:left="390"/>
        <w:jc w:val="both"/>
        <w:rPr>
          <w:rFonts w:ascii="Century Gothic" w:eastAsia="Times New Roman" w:hAnsi="Century Gothic" w:cs="Verdana"/>
          <w:b/>
          <w:sz w:val="20"/>
          <w:szCs w:val="20"/>
          <w:u w:val="single"/>
          <w:lang w:eastAsia="hu-HU"/>
        </w:rPr>
      </w:pPr>
    </w:p>
    <w:p w:rsidR="000C0766" w:rsidRPr="00715B2E" w:rsidRDefault="00005A6E" w:rsidP="00005A6E">
      <w:pPr>
        <w:pStyle w:val="Listaszerbekezds"/>
        <w:numPr>
          <w:ilvl w:val="1"/>
          <w:numId w:val="4"/>
        </w:numPr>
        <w:tabs>
          <w:tab w:val="left" w:pos="0"/>
          <w:tab w:val="left" w:pos="180"/>
          <w:tab w:val="left" w:pos="3420"/>
        </w:tabs>
        <w:spacing w:before="120" w:after="120" w:line="240" w:lineRule="auto"/>
        <w:jc w:val="both"/>
        <w:rPr>
          <w:rFonts w:ascii="Century Gothic" w:eastAsia="Times New Roman" w:hAnsi="Century Gothic" w:cs="Verdana"/>
          <w:sz w:val="20"/>
          <w:szCs w:val="20"/>
          <w:lang w:eastAsia="hu-HU"/>
        </w:rPr>
      </w:pPr>
      <w:r w:rsidRPr="00715B2E">
        <w:rPr>
          <w:rFonts w:ascii="Century Gothic" w:eastAsia="Times New Roman" w:hAnsi="Century Gothic" w:cs="Times New Roman"/>
          <w:sz w:val="20"/>
          <w:szCs w:val="20"/>
          <w:lang w:eastAsia="hu-HU"/>
        </w:rPr>
        <w:t xml:space="preserve">Megrendelő </w:t>
      </w:r>
      <w:r w:rsidRPr="009C0C03">
        <w:rPr>
          <w:rFonts w:ascii="Century Gothic" w:eastAsia="Times New Roman" w:hAnsi="Century Gothic" w:cs="Times New Roman"/>
          <w:b/>
          <w:sz w:val="20"/>
          <w:szCs w:val="20"/>
          <w:lang w:eastAsia="hu-HU"/>
        </w:rPr>
        <w:t xml:space="preserve">előteljesítést </w:t>
      </w:r>
      <w:r w:rsidRPr="00715B2E">
        <w:rPr>
          <w:rFonts w:ascii="Century Gothic" w:eastAsia="Times New Roman" w:hAnsi="Century Gothic" w:cs="Times New Roman"/>
          <w:sz w:val="20"/>
          <w:szCs w:val="20"/>
          <w:lang w:eastAsia="hu-HU"/>
        </w:rPr>
        <w:t>elfogad.</w:t>
      </w:r>
      <w:r w:rsidR="00922C1C" w:rsidRPr="00715B2E">
        <w:rPr>
          <w:rFonts w:ascii="Century Gothic" w:eastAsia="Times New Roman" w:hAnsi="Century Gothic" w:cs="Times New Roman"/>
          <w:sz w:val="20"/>
          <w:szCs w:val="20"/>
          <w:lang w:eastAsia="hu-HU"/>
        </w:rPr>
        <w:t xml:space="preserve"> </w:t>
      </w:r>
    </w:p>
    <w:p w:rsidR="0042244D" w:rsidRPr="0042244D" w:rsidRDefault="0042244D"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2.3. </w:t>
      </w:r>
      <w:r w:rsidRPr="0042244D">
        <w:rPr>
          <w:rFonts w:ascii="Century Gothic" w:eastAsia="Times New Roman" w:hAnsi="Century Gothic" w:cs="Verdana"/>
          <w:sz w:val="20"/>
          <w:szCs w:val="20"/>
          <w:lang w:eastAsia="hu-HU"/>
        </w:rPr>
        <w:t xml:space="preserve">A </w:t>
      </w:r>
      <w:r w:rsidRPr="00C4735D">
        <w:rPr>
          <w:rFonts w:ascii="Century Gothic" w:eastAsia="Times New Roman" w:hAnsi="Century Gothic" w:cs="Verdana"/>
          <w:b/>
          <w:sz w:val="20"/>
          <w:szCs w:val="20"/>
          <w:lang w:eastAsia="hu-HU"/>
        </w:rPr>
        <w:t>munkaterület átadására</w:t>
      </w:r>
      <w:r w:rsidRPr="0042244D">
        <w:rPr>
          <w:rFonts w:ascii="Century Gothic" w:eastAsia="Times New Roman" w:hAnsi="Century Gothic" w:cs="Verdana"/>
          <w:sz w:val="20"/>
          <w:szCs w:val="20"/>
          <w:lang w:eastAsia="hu-HU"/>
        </w:rPr>
        <w:t xml:space="preserve"> a szerződéskötést követő </w:t>
      </w:r>
      <w:r w:rsidRPr="00E917B0">
        <w:rPr>
          <w:rFonts w:ascii="Century Gothic" w:eastAsia="Times New Roman" w:hAnsi="Century Gothic" w:cs="Verdana"/>
          <w:b/>
          <w:sz w:val="20"/>
          <w:szCs w:val="20"/>
          <w:lang w:eastAsia="hu-HU"/>
        </w:rPr>
        <w:t>3 (három) munkanapon belül</w:t>
      </w:r>
      <w:r w:rsidRPr="0042244D">
        <w:rPr>
          <w:rFonts w:ascii="Century Gothic" w:eastAsia="Times New Roman" w:hAnsi="Century Gothic" w:cs="Verdana"/>
          <w:sz w:val="20"/>
          <w:szCs w:val="20"/>
          <w:lang w:eastAsia="hu-HU"/>
        </w:rPr>
        <w:t xml:space="preserve"> kerül sor. </w:t>
      </w:r>
    </w:p>
    <w:p w:rsidR="0042244D" w:rsidRPr="0042244D" w:rsidRDefault="0042244D" w:rsidP="007635D0">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2.4. </w:t>
      </w:r>
      <w:r w:rsidRPr="0042244D">
        <w:rPr>
          <w:rFonts w:ascii="Century Gothic" w:eastAsia="Times New Roman" w:hAnsi="Century Gothic" w:cs="Verdana"/>
          <w:sz w:val="20"/>
          <w:szCs w:val="20"/>
          <w:lang w:eastAsia="hu-HU"/>
        </w:rPr>
        <w:t xml:space="preserve">A munkaterület </w:t>
      </w:r>
      <w:r w:rsidR="007635D0">
        <w:rPr>
          <w:rFonts w:ascii="Century Gothic" w:eastAsia="Times New Roman" w:hAnsi="Century Gothic" w:cs="Verdana"/>
          <w:sz w:val="20"/>
          <w:szCs w:val="20"/>
          <w:lang w:eastAsia="hu-HU"/>
        </w:rPr>
        <w:t xml:space="preserve">átadásakor a felek kötelesek </w:t>
      </w:r>
      <w:r w:rsidR="007635D0" w:rsidRPr="007635D0">
        <w:rPr>
          <w:rFonts w:ascii="Century Gothic" w:eastAsia="Times New Roman" w:hAnsi="Century Gothic" w:cs="Verdana"/>
          <w:sz w:val="20"/>
          <w:szCs w:val="20"/>
          <w:lang w:eastAsia="hu-HU"/>
        </w:rPr>
        <w:t>az építőipari kivitelezési tevékenységről</w:t>
      </w:r>
      <w:r w:rsidR="007635D0">
        <w:rPr>
          <w:rFonts w:ascii="Century Gothic" w:eastAsia="Times New Roman" w:hAnsi="Century Gothic" w:cs="Verdana"/>
          <w:sz w:val="20"/>
          <w:szCs w:val="20"/>
          <w:lang w:eastAsia="hu-HU"/>
        </w:rPr>
        <w:t xml:space="preserve"> szóló</w:t>
      </w:r>
      <w:r w:rsidR="007635D0" w:rsidRPr="007635D0">
        <w:rPr>
          <w:rFonts w:ascii="Century Gothic" w:eastAsia="Times New Roman" w:hAnsi="Century Gothic" w:cs="Verdana"/>
          <w:sz w:val="20"/>
          <w:szCs w:val="20"/>
          <w:lang w:eastAsia="hu-HU"/>
        </w:rPr>
        <w:t xml:space="preserve"> 191</w:t>
      </w:r>
      <w:r w:rsidR="007635D0">
        <w:rPr>
          <w:rFonts w:ascii="Century Gothic" w:eastAsia="Times New Roman" w:hAnsi="Century Gothic" w:cs="Verdana"/>
          <w:sz w:val="20"/>
          <w:szCs w:val="20"/>
          <w:lang w:eastAsia="hu-HU"/>
        </w:rPr>
        <w:t xml:space="preserve">/2009. (IX. 15.) Korm. rendelet </w:t>
      </w:r>
      <w:r w:rsidR="00BA40AD">
        <w:rPr>
          <w:rFonts w:ascii="Century Gothic" w:eastAsia="Times New Roman" w:hAnsi="Century Gothic" w:cs="Verdana"/>
          <w:sz w:val="20"/>
          <w:szCs w:val="20"/>
          <w:lang w:eastAsia="hu-HU"/>
        </w:rPr>
        <w:t xml:space="preserve">(továbbiakban: Korm. rendelet) </w:t>
      </w:r>
      <w:r w:rsidR="007635D0">
        <w:rPr>
          <w:rFonts w:ascii="Century Gothic" w:eastAsia="Times New Roman" w:hAnsi="Century Gothic" w:cs="Verdana"/>
          <w:sz w:val="20"/>
          <w:szCs w:val="20"/>
          <w:lang w:eastAsia="hu-HU"/>
        </w:rPr>
        <w:t xml:space="preserve">szerinti </w:t>
      </w:r>
      <w:r w:rsidRPr="0042244D">
        <w:rPr>
          <w:rFonts w:ascii="Century Gothic" w:eastAsia="Times New Roman" w:hAnsi="Century Gothic" w:cs="Verdana"/>
          <w:sz w:val="20"/>
          <w:szCs w:val="20"/>
          <w:lang w:eastAsia="hu-HU"/>
        </w:rPr>
        <w:t>Építési Naplót megnyitni, és abban az átadás-átvételt rögzíteni.</w:t>
      </w:r>
    </w:p>
    <w:p w:rsidR="0042244D" w:rsidRPr="0042244D" w:rsidRDefault="007635D0"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2.5. </w:t>
      </w:r>
      <w:r w:rsidR="00657FE0">
        <w:rPr>
          <w:rFonts w:ascii="Century Gothic" w:eastAsia="Times New Roman" w:hAnsi="Century Gothic" w:cs="Verdana"/>
          <w:sz w:val="20"/>
          <w:szCs w:val="20"/>
          <w:lang w:eastAsia="hu-HU"/>
        </w:rPr>
        <w:t>V</w:t>
      </w:r>
      <w:r w:rsidR="0042244D" w:rsidRPr="0042244D">
        <w:rPr>
          <w:rFonts w:ascii="Century Gothic" w:eastAsia="Times New Roman" w:hAnsi="Century Gothic" w:cs="Verdana"/>
          <w:sz w:val="20"/>
          <w:szCs w:val="20"/>
          <w:lang w:eastAsia="hu-HU"/>
        </w:rPr>
        <w:t>állalkozó köteles a kivitelezési munkákat a munkaterület átadása után megkezdeni.</w:t>
      </w:r>
    </w:p>
    <w:p w:rsidR="00A13625"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2.6. V</w:t>
      </w:r>
      <w:r w:rsidR="0042244D" w:rsidRPr="0042244D">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6767F8">
        <w:rPr>
          <w:rFonts w:ascii="Century Gothic" w:eastAsia="Times New Roman" w:hAnsi="Century Gothic" w:cs="Verdana"/>
          <w:b/>
          <w:sz w:val="20"/>
          <w:szCs w:val="20"/>
          <w:lang w:eastAsia="hu-HU"/>
        </w:rPr>
        <w:t>nettó</w:t>
      </w:r>
      <w:proofErr w:type="gramEnd"/>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Az ÁFA bevallása és a megfizetése a hatályos adójogszabályok szerint történik. </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Megrendelő kijelenti, hogy </w:t>
      </w:r>
      <w:r w:rsidR="006D3310">
        <w:rPr>
          <w:rFonts w:ascii="Century Gothic" w:eastAsia="Times New Roman" w:hAnsi="Century Gothic" w:cs="Verdana"/>
          <w:sz w:val="20"/>
          <w:szCs w:val="20"/>
          <w:lang w:eastAsia="hu-HU"/>
        </w:rPr>
        <w:t xml:space="preserve">mivel </w:t>
      </w:r>
      <w:r w:rsidRPr="00923CDF">
        <w:rPr>
          <w:rFonts w:ascii="Century Gothic" w:eastAsia="Times New Roman" w:hAnsi="Century Gothic" w:cs="Verdana"/>
          <w:sz w:val="20"/>
          <w:szCs w:val="20"/>
          <w:lang w:eastAsia="hu-HU"/>
        </w:rPr>
        <w:t xml:space="preserve">tárgyi </w:t>
      </w:r>
      <w:r w:rsidRPr="006D3310">
        <w:rPr>
          <w:rFonts w:ascii="Century Gothic" w:eastAsia="Times New Roman" w:hAnsi="Century Gothic" w:cs="Verdana"/>
          <w:sz w:val="20"/>
          <w:szCs w:val="20"/>
          <w:lang w:eastAsia="hu-HU"/>
        </w:rPr>
        <w:t xml:space="preserve">munka </w:t>
      </w:r>
      <w:r w:rsidRPr="006D3310">
        <w:rPr>
          <w:rFonts w:ascii="Century Gothic" w:eastAsia="Times New Roman" w:hAnsi="Century Gothic" w:cs="Verdana"/>
          <w:b/>
          <w:sz w:val="20"/>
          <w:szCs w:val="20"/>
          <w:lang w:eastAsia="hu-HU"/>
        </w:rPr>
        <w:t xml:space="preserve">építési </w:t>
      </w:r>
      <w:r w:rsidR="006D3310" w:rsidRPr="006D3310">
        <w:rPr>
          <w:rFonts w:ascii="Century Gothic" w:eastAsia="Times New Roman" w:hAnsi="Century Gothic" w:cs="Verdana"/>
          <w:b/>
          <w:sz w:val="20"/>
          <w:szCs w:val="20"/>
          <w:lang w:eastAsia="hu-HU"/>
        </w:rPr>
        <w:t xml:space="preserve">hatósági </w:t>
      </w:r>
      <w:r w:rsidRPr="006D3310">
        <w:rPr>
          <w:rFonts w:ascii="Century Gothic" w:eastAsia="Times New Roman" w:hAnsi="Century Gothic" w:cs="Verdana"/>
          <w:b/>
          <w:sz w:val="20"/>
          <w:szCs w:val="20"/>
          <w:lang w:eastAsia="hu-HU"/>
        </w:rPr>
        <w:t>engedély köteles</w:t>
      </w:r>
      <w:r w:rsidRPr="006D3310">
        <w:rPr>
          <w:rFonts w:ascii="Century Gothic" w:eastAsia="Times New Roman" w:hAnsi="Century Gothic" w:cs="Verdana"/>
          <w:sz w:val="20"/>
          <w:szCs w:val="20"/>
          <w:lang w:eastAsia="hu-HU"/>
        </w:rPr>
        <w:t xml:space="preserve"> tevékenység része, </w:t>
      </w:r>
      <w:r w:rsidR="006D3310" w:rsidRPr="006D3310">
        <w:rPr>
          <w:rFonts w:ascii="Century Gothic" w:eastAsia="Times New Roman" w:hAnsi="Century Gothic" w:cs="Verdana"/>
          <w:sz w:val="20"/>
          <w:szCs w:val="20"/>
          <w:lang w:eastAsia="hu-HU"/>
        </w:rPr>
        <w:t xml:space="preserve">így </w:t>
      </w:r>
      <w:r w:rsidR="00497535" w:rsidRPr="006D3310">
        <w:rPr>
          <w:rFonts w:ascii="Century Gothic" w:eastAsia="Times New Roman" w:hAnsi="Century Gothic" w:cs="Verdana"/>
          <w:sz w:val="20"/>
          <w:szCs w:val="20"/>
          <w:lang w:eastAsia="hu-HU"/>
        </w:rPr>
        <w:t>az á</w:t>
      </w:r>
      <w:r w:rsidRPr="006D3310">
        <w:rPr>
          <w:rFonts w:ascii="Century Gothic" w:eastAsia="Times New Roman" w:hAnsi="Century Gothic" w:cs="Verdana"/>
          <w:sz w:val="20"/>
          <w:szCs w:val="20"/>
          <w:lang w:eastAsia="hu-HU"/>
        </w:rPr>
        <w:t>ltalános forgalmi ad</w:t>
      </w:r>
      <w:r w:rsidR="006D3310" w:rsidRPr="006D3310">
        <w:rPr>
          <w:rFonts w:ascii="Century Gothic" w:eastAsia="Times New Roman" w:hAnsi="Century Gothic" w:cs="Verdana"/>
          <w:sz w:val="20"/>
          <w:szCs w:val="20"/>
          <w:lang w:eastAsia="hu-HU"/>
        </w:rPr>
        <w:t>óról szóló 2007. évi CXXVII. törvény</w:t>
      </w:r>
      <w:r w:rsidRPr="006D3310">
        <w:rPr>
          <w:rFonts w:ascii="Century Gothic" w:eastAsia="Times New Roman" w:hAnsi="Century Gothic" w:cs="Verdana"/>
          <w:sz w:val="20"/>
          <w:szCs w:val="20"/>
          <w:lang w:eastAsia="hu-HU"/>
        </w:rPr>
        <w:t xml:space="preserve"> </w:t>
      </w:r>
      <w:r w:rsidR="00FD10A8">
        <w:rPr>
          <w:rFonts w:ascii="Century Gothic" w:eastAsia="Times New Roman" w:hAnsi="Century Gothic" w:cs="Verdana"/>
          <w:sz w:val="20"/>
          <w:szCs w:val="20"/>
          <w:lang w:eastAsia="hu-HU"/>
        </w:rPr>
        <w:t>(továbbiakban: Áfa törvény)</w:t>
      </w:r>
      <w:r w:rsidR="0035516B">
        <w:rPr>
          <w:rFonts w:ascii="Century Gothic" w:eastAsia="Times New Roman" w:hAnsi="Century Gothic" w:cs="Verdana"/>
          <w:sz w:val="20"/>
          <w:szCs w:val="20"/>
          <w:lang w:eastAsia="hu-HU"/>
        </w:rPr>
        <w:t xml:space="preserve"> </w:t>
      </w:r>
      <w:r w:rsidRPr="006D3310">
        <w:rPr>
          <w:rFonts w:ascii="Century Gothic" w:eastAsia="Times New Roman" w:hAnsi="Century Gothic" w:cs="Verdana"/>
          <w:sz w:val="20"/>
          <w:szCs w:val="20"/>
          <w:lang w:eastAsia="hu-HU"/>
        </w:rPr>
        <w:t xml:space="preserve">142. § </w:t>
      </w:r>
      <w:r w:rsidR="006D3310" w:rsidRPr="006D3310">
        <w:rPr>
          <w:rFonts w:ascii="Century Gothic" w:eastAsia="Times New Roman" w:hAnsi="Century Gothic" w:cs="Verdana"/>
          <w:sz w:val="20"/>
          <w:szCs w:val="20"/>
          <w:lang w:eastAsia="hu-HU"/>
        </w:rPr>
        <w:t xml:space="preserve">(1) bekezdésének b) pontja értelmében az általános forgalmi </w:t>
      </w:r>
      <w:r w:rsidR="006D3310" w:rsidRPr="006D3310">
        <w:rPr>
          <w:rFonts w:ascii="Century Gothic" w:eastAsia="Times New Roman" w:hAnsi="Century Gothic" w:cs="Verdana"/>
          <w:b/>
          <w:sz w:val="20"/>
          <w:szCs w:val="20"/>
          <w:lang w:eastAsia="hu-HU"/>
        </w:rPr>
        <w:t xml:space="preserve">adó fizetési kötelezettség </w:t>
      </w:r>
      <w:r w:rsidRPr="006D3310">
        <w:rPr>
          <w:rFonts w:ascii="Century Gothic" w:eastAsia="Times New Roman" w:hAnsi="Century Gothic" w:cs="Verdana"/>
          <w:b/>
          <w:sz w:val="20"/>
          <w:szCs w:val="20"/>
          <w:lang w:eastAsia="hu-HU"/>
        </w:rPr>
        <w:t>Megrendelőt terheli</w:t>
      </w:r>
      <w:r w:rsidRPr="006D3310">
        <w:rPr>
          <w:rFonts w:ascii="Century Gothic" w:eastAsia="Times New Roman" w:hAnsi="Century Gothic" w:cs="Verdana"/>
          <w:sz w:val="20"/>
          <w:szCs w:val="20"/>
          <w:lang w:eastAsia="hu-HU"/>
        </w:rPr>
        <w:t>.</w:t>
      </w:r>
    </w:p>
    <w:p w:rsidR="006D3310" w:rsidRDefault="006D3310"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FD10A8"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Ennek megfelelően </w:t>
      </w:r>
      <w:r w:rsidR="00923CDF" w:rsidRPr="00923CDF">
        <w:rPr>
          <w:rFonts w:ascii="Century Gothic" w:eastAsia="Times New Roman" w:hAnsi="Century Gothic" w:cs="Verdana"/>
          <w:sz w:val="20"/>
          <w:szCs w:val="20"/>
          <w:lang w:eastAsia="hu-HU"/>
        </w:rPr>
        <w:t xml:space="preserve">Vállalkozó </w:t>
      </w:r>
      <w:r w:rsidR="00923CDF" w:rsidRPr="00923CDF">
        <w:rPr>
          <w:rFonts w:ascii="Century Gothic" w:eastAsia="Times New Roman" w:hAnsi="Century Gothic" w:cs="Verdana"/>
          <w:b/>
          <w:sz w:val="20"/>
          <w:szCs w:val="20"/>
          <w:lang w:eastAsia="hu-HU"/>
        </w:rPr>
        <w:t>áfa nélkül számláz</w:t>
      </w:r>
      <w:r>
        <w:rPr>
          <w:rFonts w:ascii="Century Gothic" w:eastAsia="Times New Roman" w:hAnsi="Century Gothic" w:cs="Verdana"/>
          <w:sz w:val="20"/>
          <w:szCs w:val="20"/>
          <w:lang w:eastAsia="hu-HU"/>
        </w:rPr>
        <w:t xml:space="preserve"> és számláján feltünteti </w:t>
      </w:r>
      <w:r w:rsidR="00923CDF" w:rsidRPr="00923CDF">
        <w:rPr>
          <w:rFonts w:ascii="Century Gothic" w:eastAsia="Times New Roman" w:hAnsi="Century Gothic" w:cs="Verdana"/>
          <w:sz w:val="20"/>
          <w:szCs w:val="20"/>
          <w:lang w:eastAsia="hu-HU"/>
        </w:rPr>
        <w:t>Megrendelő adószámát,</w:t>
      </w:r>
      <w:r w:rsidR="00923CDF">
        <w:rPr>
          <w:rFonts w:ascii="Century Gothic" w:eastAsia="Times New Roman" w:hAnsi="Century Gothic" w:cs="Verdana"/>
          <w:sz w:val="20"/>
          <w:szCs w:val="20"/>
          <w:lang w:eastAsia="hu-HU"/>
        </w:rPr>
        <w:t xml:space="preserve"> valamint h</w:t>
      </w:r>
      <w:r w:rsidR="00923CDF" w:rsidRPr="00923CDF">
        <w:rPr>
          <w:rFonts w:ascii="Century Gothic" w:eastAsia="Times New Roman" w:hAnsi="Century Gothic" w:cs="Verdana"/>
          <w:sz w:val="20"/>
          <w:szCs w:val="20"/>
          <w:lang w:eastAsia="hu-HU"/>
        </w:rPr>
        <w:t>ivatkozást</w:t>
      </w:r>
      <w:r>
        <w:rPr>
          <w:rFonts w:ascii="Century Gothic" w:eastAsia="Times New Roman" w:hAnsi="Century Gothic" w:cs="Verdana"/>
          <w:sz w:val="20"/>
          <w:szCs w:val="20"/>
          <w:lang w:eastAsia="hu-HU"/>
        </w:rPr>
        <w:t xml:space="preserve"> arra, hogy az ÁFA fizetésére </w:t>
      </w:r>
      <w:r w:rsidR="00923CDF" w:rsidRPr="00923CDF">
        <w:rPr>
          <w:rFonts w:ascii="Century Gothic" w:eastAsia="Times New Roman" w:hAnsi="Century Gothic" w:cs="Verdana"/>
          <w:b/>
          <w:sz w:val="20"/>
          <w:szCs w:val="20"/>
          <w:lang w:eastAsia="hu-HU"/>
        </w:rPr>
        <w:t>Megrendelő kötelezett</w:t>
      </w:r>
      <w:r w:rsidR="00923CDF" w:rsidRPr="00923CDF">
        <w:rPr>
          <w:rFonts w:ascii="Century Gothic" w:eastAsia="Times New Roman" w:hAnsi="Century Gothic" w:cs="Verdana"/>
          <w:sz w:val="20"/>
          <w:szCs w:val="20"/>
          <w:lang w:eastAsia="hu-HU"/>
        </w:rPr>
        <w:t xml:space="preserve"> a</w:t>
      </w:r>
      <w:r w:rsidR="0035516B">
        <w:rPr>
          <w:rFonts w:ascii="Century Gothic" w:eastAsia="Times New Roman" w:hAnsi="Century Gothic" w:cs="Verdana"/>
          <w:sz w:val="20"/>
          <w:szCs w:val="20"/>
          <w:lang w:eastAsia="hu-HU"/>
        </w:rPr>
        <w:t>z</w:t>
      </w:r>
      <w:r w:rsidR="00923CDF" w:rsidRPr="00923CDF">
        <w:rPr>
          <w:rFonts w:ascii="Century Gothic" w:eastAsia="Times New Roman" w:hAnsi="Century Gothic" w:cs="Verdana"/>
          <w:sz w:val="20"/>
          <w:szCs w:val="20"/>
          <w:lang w:eastAsia="hu-HU"/>
        </w:rPr>
        <w:t xml:space="preserve"> </w:t>
      </w:r>
      <w:r>
        <w:rPr>
          <w:rFonts w:ascii="Century Gothic" w:eastAsia="Times New Roman" w:hAnsi="Century Gothic" w:cs="Verdana"/>
          <w:sz w:val="20"/>
          <w:szCs w:val="20"/>
          <w:lang w:eastAsia="hu-HU"/>
        </w:rPr>
        <w:t>Áfa törvény</w:t>
      </w:r>
      <w:r w:rsidR="00923CDF" w:rsidRPr="00923CDF">
        <w:rPr>
          <w:rFonts w:ascii="Century Gothic" w:eastAsia="Times New Roman" w:hAnsi="Century Gothic" w:cs="Verdana"/>
          <w:sz w:val="20"/>
          <w:szCs w:val="20"/>
          <w:lang w:eastAsia="hu-HU"/>
        </w:rPr>
        <w:t xml:space="preserve"> 142. § alapján</w:t>
      </w:r>
      <w:r w:rsidR="00923CDF">
        <w:rPr>
          <w:rFonts w:ascii="Century Gothic" w:eastAsia="Times New Roman" w:hAnsi="Century Gothic" w:cs="Verdana"/>
          <w:sz w:val="20"/>
          <w:szCs w:val="20"/>
          <w:lang w:eastAsia="hu-HU"/>
        </w:rPr>
        <w:t>.</w:t>
      </w:r>
    </w:p>
    <w:p w:rsidR="00B87DF7" w:rsidRPr="00005A6E" w:rsidRDefault="00B87DF7"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005A6E" w:rsidP="00B87DF7">
      <w:pPr>
        <w:spacing w:after="0" w:line="240" w:lineRule="auto"/>
        <w:jc w:val="both"/>
        <w:rPr>
          <w:rFonts w:ascii="Century Gothic" w:eastAsia="Times New Roman" w:hAnsi="Century Gothic" w:cs="Verdana"/>
          <w:sz w:val="20"/>
          <w:szCs w:val="20"/>
          <w:lang w:eastAsia="hu-HU"/>
        </w:rPr>
      </w:pPr>
    </w:p>
    <w:tbl>
      <w:tblPr>
        <w:tblStyle w:val="Rcsostblzat"/>
        <w:tblW w:w="0" w:type="auto"/>
        <w:tblLook w:val="04A0" w:firstRow="1" w:lastRow="0" w:firstColumn="1" w:lastColumn="0" w:noHBand="0" w:noVBand="1"/>
      </w:tblPr>
      <w:tblGrid>
        <w:gridCol w:w="4606"/>
        <w:gridCol w:w="4606"/>
      </w:tblGrid>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Áfa 27%</w:t>
            </w:r>
            <w:r w:rsidR="00D67A9D">
              <w:rPr>
                <w:rFonts w:ascii="Century Gothic" w:eastAsia="Times New Roman" w:hAnsi="Century Gothic" w:cs="Verdana"/>
                <w:sz w:val="20"/>
                <w:szCs w:val="20"/>
                <w:lang w:eastAsia="hu-HU"/>
              </w:rPr>
              <w:t>: …………………………….</w:t>
            </w:r>
          </w:p>
        </w:tc>
        <w:tc>
          <w:tcPr>
            <w:tcW w:w="4606" w:type="dxa"/>
          </w:tcPr>
          <w:p w:rsidR="00B87DF7" w:rsidRPr="00B87DF7" w:rsidRDefault="00D67A9D"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proofErr w:type="gramStart"/>
            <w:r w:rsidR="00B87DF7">
              <w:rPr>
                <w:rFonts w:ascii="Century Gothic" w:eastAsia="Times New Roman" w:hAnsi="Century Gothic" w:cs="Verdana"/>
                <w:sz w:val="20"/>
                <w:szCs w:val="20"/>
                <w:lang w:eastAsia="hu-HU"/>
              </w:rPr>
              <w:t>……………………………..</w:t>
            </w:r>
            <w:r w:rsidR="00B87DF7" w:rsidRPr="00B87DF7">
              <w:rPr>
                <w:rFonts w:ascii="Century Gothic" w:eastAsia="Times New Roman" w:hAnsi="Century Gothic" w:cs="Verdana"/>
                <w:sz w:val="20"/>
                <w:szCs w:val="20"/>
                <w:lang w:eastAsia="hu-HU"/>
              </w:rPr>
              <w:t>,</w:t>
            </w:r>
            <w:proofErr w:type="gramEnd"/>
            <w:r w:rsidR="00B87DF7" w:rsidRPr="00B87DF7">
              <w:rPr>
                <w:rFonts w:ascii="Century Gothic" w:eastAsia="Times New Roman" w:hAnsi="Century Gothic" w:cs="Verdana"/>
                <w:sz w:val="20"/>
                <w:szCs w:val="20"/>
                <w:lang w:eastAsia="hu-HU"/>
              </w:rPr>
              <w:t>- F</w:t>
            </w:r>
            <w:r w:rsidR="005D01A0">
              <w:rPr>
                <w:rFonts w:ascii="Century Gothic" w:eastAsia="Times New Roman" w:hAnsi="Century Gothic" w:cs="Verdana"/>
                <w:sz w:val="20"/>
                <w:szCs w:val="20"/>
                <w:lang w:eastAsia="hu-HU"/>
              </w:rPr>
              <w:t>orin</w:t>
            </w:r>
            <w:r w:rsidR="00B87DF7" w:rsidRPr="00B87DF7">
              <w:rPr>
                <w:rFonts w:ascii="Century Gothic" w:eastAsia="Times New Roman" w:hAnsi="Century Gothic" w:cs="Verdana"/>
                <w:sz w:val="20"/>
                <w:szCs w:val="20"/>
                <w:lang w:eastAsia="hu-HU"/>
              </w:rPr>
              <w:t>t</w:t>
            </w:r>
          </w:p>
          <w:p w:rsidR="00B87DF7" w:rsidRDefault="00B87DF7" w:rsidP="00B87DF7">
            <w:pPr>
              <w:jc w:val="both"/>
              <w:rPr>
                <w:rFonts w:ascii="Century Gothic" w:eastAsia="Times New Roman" w:hAnsi="Century Gothic" w:cs="Verdana"/>
                <w:sz w:val="20"/>
                <w:szCs w:val="20"/>
                <w:lang w:eastAsia="hu-HU"/>
              </w:rPr>
            </w:pPr>
          </w:p>
        </w:tc>
      </w:tr>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Bruttó ár</w:t>
            </w:r>
            <w:r w:rsidR="00D67A9D">
              <w:rPr>
                <w:rFonts w:ascii="Century Gothic" w:eastAsia="Times New Roman" w:hAnsi="Century Gothic" w:cs="Verdana"/>
                <w:sz w:val="20"/>
                <w:szCs w:val="20"/>
                <w:lang w:eastAsia="hu-HU"/>
              </w:rPr>
              <w:t>:</w:t>
            </w:r>
            <w:r w:rsidRPr="00B87DF7">
              <w:rPr>
                <w:rFonts w:ascii="Century Gothic" w:eastAsia="Times New Roman" w:hAnsi="Century Gothic" w:cs="Verdana"/>
                <w:sz w:val="20"/>
                <w:szCs w:val="20"/>
                <w:lang w:eastAsia="hu-HU"/>
              </w:rPr>
              <w:tab/>
            </w:r>
            <w:r>
              <w:rPr>
                <w:rFonts w:ascii="Century Gothic" w:eastAsia="Times New Roman" w:hAnsi="Century Gothic" w:cs="Verdana"/>
                <w:sz w:val="20"/>
                <w:szCs w:val="20"/>
                <w:lang w:eastAsia="hu-HU"/>
              </w:rPr>
              <w:t>…</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Ft, </w:t>
            </w:r>
          </w:p>
        </w:tc>
        <w:tc>
          <w:tcPr>
            <w:tcW w:w="4606" w:type="dxa"/>
          </w:tcPr>
          <w:p w:rsidR="00B87DF7" w:rsidRDefault="00B87DF7"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proofErr w:type="gramStart"/>
            <w:r>
              <w:rPr>
                <w:rFonts w:ascii="Century Gothic" w:eastAsia="Times New Roman" w:hAnsi="Century Gothic" w:cs="Verdana"/>
                <w:sz w:val="20"/>
                <w:szCs w:val="20"/>
                <w:lang w:eastAsia="hu-HU"/>
              </w:rPr>
              <w:t>………………………………</w:t>
            </w:r>
            <w:proofErr w:type="gramEnd"/>
            <w:r w:rsidRPr="00B87DF7">
              <w:rPr>
                <w:rFonts w:ascii="Century Gothic" w:eastAsia="Times New Roman" w:hAnsi="Century Gothic" w:cs="Verdana"/>
                <w:sz w:val="20"/>
                <w:szCs w:val="20"/>
                <w:lang w:eastAsia="hu-HU"/>
              </w:rPr>
              <w:t>Forint</w:t>
            </w:r>
          </w:p>
        </w:tc>
      </w:tr>
    </w:tbl>
    <w:p w:rsidR="00B87DF7" w:rsidRDefault="00B87DF7" w:rsidP="00B87DF7">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6034F" w:rsidRDefault="00B84A56" w:rsidP="003A33BC">
      <w:pPr>
        <w:spacing w:after="0" w:line="240" w:lineRule="auto"/>
        <w:jc w:val="both"/>
        <w:rPr>
          <w:rFonts w:ascii="Century Gothic" w:hAnsi="Century Gothic" w:cs="FreeSerif-Identity-H"/>
          <w:sz w:val="20"/>
          <w:szCs w:val="20"/>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440962" w:rsidRPr="0066034F">
        <w:rPr>
          <w:rFonts w:ascii="Century Gothic" w:eastAsia="Times New Roman" w:hAnsi="Century Gothic" w:cs="Verdana"/>
          <w:sz w:val="20"/>
          <w:szCs w:val="20"/>
          <w:lang w:eastAsia="hu-HU"/>
        </w:rPr>
        <w:t xml:space="preserve">Vállalkozó </w:t>
      </w:r>
      <w:r w:rsidR="00064971" w:rsidRPr="0066034F">
        <w:rPr>
          <w:rFonts w:ascii="Century Gothic" w:hAnsi="Century Gothic"/>
          <w:b/>
          <w:sz w:val="20"/>
          <w:szCs w:val="20"/>
        </w:rPr>
        <w:t>1 db részszámla és 1 db végszámla</w:t>
      </w:r>
      <w:r w:rsidR="00064971" w:rsidRPr="0066034F">
        <w:rPr>
          <w:rFonts w:ascii="Century Gothic" w:hAnsi="Century Gothic"/>
          <w:sz w:val="20"/>
          <w:szCs w:val="20"/>
        </w:rPr>
        <w:t xml:space="preserve"> benyújtására jogosult. </w:t>
      </w:r>
      <w:r w:rsidR="0066034F" w:rsidRPr="0066034F">
        <w:rPr>
          <w:rFonts w:ascii="Century Gothic" w:hAnsi="Century Gothic" w:cs="FreeSerif-Identity-H"/>
          <w:sz w:val="20"/>
          <w:szCs w:val="20"/>
        </w:rPr>
        <w:t>A részszámla a teljes ellenszolgáltatás 50 %-ának megfelelő összegben, a műszaki tartalom 50 %-os igazolt teljesítésekor, a végszámla a teljes ellenszolgáltatás 50 %-ának megfelelő összegben, az igazolt sikeres műszaki átadás-átvételt követően nyújtható be.</w:t>
      </w:r>
    </w:p>
    <w:p w:rsidR="006A44A4" w:rsidRDefault="0066034F" w:rsidP="003A33BC">
      <w:pPr>
        <w:spacing w:after="0" w:line="240" w:lineRule="auto"/>
        <w:jc w:val="both"/>
        <w:rPr>
          <w:rFonts w:ascii="Century Gothic" w:hAnsi="Century Gothic"/>
          <w:sz w:val="20"/>
          <w:szCs w:val="20"/>
        </w:rPr>
      </w:pPr>
      <w:r w:rsidRPr="0066034F">
        <w:rPr>
          <w:rFonts w:ascii="Century Gothic" w:hAnsi="Century Gothic" w:cs="FreeSerif-Identity-H"/>
          <w:sz w:val="20"/>
          <w:szCs w:val="20"/>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6A44A4" w:rsidRPr="006A44A4" w:rsidRDefault="00996A32"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p>
    <w:p w:rsidR="00996A32" w:rsidRDefault="00996A32"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D61164" w:rsidRDefault="00D61164"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3A33BC" w:rsidRDefault="003A33BC" w:rsidP="002A4C39">
      <w:pPr>
        <w:spacing w:after="0" w:line="240" w:lineRule="auto"/>
        <w:jc w:val="both"/>
        <w:rPr>
          <w:rFonts w:ascii="Century Gothic" w:eastAsia="Times New Roman" w:hAnsi="Century Gothic" w:cs="Times New Roman"/>
          <w:kern w:val="1"/>
          <w:sz w:val="20"/>
          <w:szCs w:val="20"/>
          <w:lang w:eastAsia="hu-HU"/>
        </w:rPr>
      </w:pPr>
    </w:p>
    <w:p w:rsidR="00A80887" w:rsidRPr="00A80887" w:rsidRDefault="00F51CC8" w:rsidP="00A80887">
      <w:pPr>
        <w:suppressAutoHyphens/>
        <w:spacing w:after="0" w:line="240" w:lineRule="auto"/>
        <w:contextualSpacing/>
        <w:jc w:val="both"/>
        <w:rPr>
          <w:rFonts w:ascii="Century Gothic" w:eastAsia="Times New Roman" w:hAnsi="Century Gothic" w:cs="Verdana"/>
          <w:sz w:val="20"/>
          <w:szCs w:val="20"/>
          <w:lang w:eastAsia="hu-HU"/>
        </w:rPr>
      </w:pPr>
      <w:r w:rsidRPr="00A80887">
        <w:rPr>
          <w:rFonts w:ascii="Century Gothic" w:hAnsi="Century Gothic"/>
          <w:sz w:val="20"/>
          <w:szCs w:val="20"/>
        </w:rPr>
        <w:t>3.4</w:t>
      </w:r>
      <w:r w:rsidR="00B84A56" w:rsidRPr="00A80887">
        <w:rPr>
          <w:rFonts w:ascii="Century Gothic" w:hAnsi="Century Gothic"/>
          <w:sz w:val="20"/>
          <w:szCs w:val="20"/>
        </w:rPr>
        <w:t>.</w:t>
      </w:r>
      <w:r w:rsidR="003A33BC" w:rsidRPr="00A80887">
        <w:rPr>
          <w:rFonts w:ascii="Century Gothic" w:hAnsi="Century Gothic"/>
          <w:sz w:val="20"/>
          <w:szCs w:val="20"/>
        </w:rPr>
        <w:t xml:space="preserve"> </w:t>
      </w:r>
      <w:r w:rsidR="00A80887" w:rsidRPr="00A80887">
        <w:rPr>
          <w:rFonts w:ascii="Century Gothic" w:eastAsia="Times New Roman" w:hAnsi="Century Gothic" w:cs="Verdana"/>
          <w:sz w:val="20"/>
          <w:szCs w:val="20"/>
          <w:lang w:eastAsia="hu-HU"/>
        </w:rPr>
        <w:t xml:space="preserve">A szerződés finanszírozása Magyarország 2016. évi központi költségvetéséről szóló 2015. évi C. törvény 3. melléklet II. 4. pont szerinti Óvodai kapacitásbővítését célzó beruházások támogatása jogcímen, valamint a </w:t>
      </w:r>
      <w:r w:rsidR="00A80887" w:rsidRPr="00A80887">
        <w:rPr>
          <w:rFonts w:ascii="Century Gothic" w:eastAsia="Times New Roman" w:hAnsi="Century Gothic" w:cs="Verdana"/>
          <w:b/>
          <w:bCs/>
          <w:sz w:val="20"/>
          <w:szCs w:val="20"/>
          <w:lang w:eastAsia="hu-HU"/>
        </w:rPr>
        <w:t>TOP-6.2.1-16</w:t>
      </w:r>
      <w:r w:rsidR="00A80887" w:rsidRPr="00A80887">
        <w:rPr>
          <w:rFonts w:ascii="Century Gothic" w:eastAsia="Times New Roman" w:hAnsi="Century Gothic" w:cs="Verdana"/>
          <w:sz w:val="20"/>
          <w:szCs w:val="20"/>
          <w:lang w:eastAsia="hu-HU"/>
        </w:rPr>
        <w:t xml:space="preserve"> </w:t>
      </w:r>
      <w:r w:rsidR="00A80887" w:rsidRPr="00A80887">
        <w:rPr>
          <w:rFonts w:ascii="Century Gothic" w:eastAsia="Times New Roman" w:hAnsi="Century Gothic" w:cs="Verdana"/>
          <w:bCs/>
          <w:sz w:val="20"/>
          <w:szCs w:val="20"/>
          <w:lang w:eastAsia="hu-HU"/>
        </w:rPr>
        <w:t>azonosító számú, „Családbarát, munkába állást segítő intézmények, közszolgáltatások fejlesztése” című pályázat keretében</w:t>
      </w:r>
      <w:r w:rsidR="00A80887" w:rsidRPr="00A80887">
        <w:rPr>
          <w:rFonts w:ascii="Century Gothic" w:eastAsia="Times New Roman" w:hAnsi="Century Gothic" w:cs="Verdana"/>
          <w:sz w:val="20"/>
          <w:szCs w:val="20"/>
          <w:lang w:eastAsia="hu-HU"/>
        </w:rPr>
        <w:t xml:space="preserve"> az Európai Regionális Fejlesztési Alap és Magyarország költségvetése társfinanszírozásban, a 272/2014. (XI. 5.) Korm. rendelet alapján, valamint a Megrendelő által biztosított önerőből történik. A támogatási intenzitás mértéke a hazai forrás esetében 75 %, míg a Terület- és Településfejlesztési Operatív Program keretében 100 %. A finanszírozás a hazai forrás esetében előleg, míg a TOP-6.2.1-16 projekt esetében utófinanszírozás formájában történik.</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E82233" w:rsidRPr="007A391A" w:rsidRDefault="00852C0B" w:rsidP="00522352">
      <w:pPr>
        <w:suppressAutoHyphens/>
        <w:spacing w:after="0" w:line="240" w:lineRule="auto"/>
        <w:jc w:val="both"/>
        <w:rPr>
          <w:rFonts w:ascii="Century Gothic" w:hAnsi="Century Gothic"/>
          <w:sz w:val="20"/>
          <w:szCs w:val="20"/>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r w:rsidR="00522352">
        <w:rPr>
          <w:rFonts w:ascii="Century Gothic" w:eastAsia="Times New Roman" w:hAnsi="Century Gothic" w:cs="Times New Roman"/>
          <w:sz w:val="20"/>
          <w:szCs w:val="20"/>
          <w:lang w:eastAsia="en-GB"/>
        </w:rPr>
        <w:t xml:space="preserve">Vállalkozó </w:t>
      </w:r>
      <w:proofErr w:type="gramStart"/>
      <w:r w:rsidR="00522352">
        <w:rPr>
          <w:rFonts w:ascii="Century Gothic" w:eastAsia="Times New Roman" w:hAnsi="Century Gothic" w:cs="Times New Roman"/>
          <w:sz w:val="20"/>
          <w:szCs w:val="20"/>
          <w:lang w:eastAsia="en-GB"/>
        </w:rPr>
        <w:t>ezen</w:t>
      </w:r>
      <w:proofErr w:type="gramEnd"/>
      <w:r w:rsidR="00522352">
        <w:rPr>
          <w:rFonts w:ascii="Century Gothic" w:eastAsia="Times New Roman" w:hAnsi="Century Gothic" w:cs="Times New Roman"/>
          <w:sz w:val="20"/>
          <w:szCs w:val="20"/>
          <w:lang w:eastAsia="en-GB"/>
        </w:rPr>
        <w:t xml:space="preserve"> nyilatkozata jelen szerződés mellékletét képezi. </w:t>
      </w:r>
    </w:p>
    <w:p w:rsidR="00522352" w:rsidRPr="00005A6E" w:rsidRDefault="00522352"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w:t>
      </w:r>
      <w:r w:rsidR="00F71031" w:rsidRPr="00A80887">
        <w:rPr>
          <w:rFonts w:ascii="Century Gothic" w:hAnsi="Century Gothic" w:cs="Times New Roman"/>
          <w:color w:val="000000"/>
          <w:sz w:val="20"/>
          <w:szCs w:val="20"/>
          <w:highlight w:val="lightGray"/>
        </w:rPr>
        <w:t xml:space="preserve">nettó ajánlati </w:t>
      </w:r>
      <w:proofErr w:type="gramStart"/>
      <w:r w:rsidR="00F71031" w:rsidRPr="00A80887">
        <w:rPr>
          <w:rFonts w:ascii="Century Gothic" w:hAnsi="Century Gothic" w:cs="Times New Roman"/>
          <w:color w:val="000000"/>
          <w:sz w:val="20"/>
          <w:szCs w:val="20"/>
          <w:highlight w:val="lightGray"/>
        </w:rPr>
        <w:t xml:space="preserve">ár </w:t>
      </w:r>
      <w:r w:rsidR="00EF6621" w:rsidRPr="00A80887">
        <w:rPr>
          <w:rFonts w:ascii="Century Gothic" w:hAnsi="Century Gothic" w:cs="Times New Roman"/>
          <w:color w:val="000000"/>
          <w:sz w:val="20"/>
          <w:szCs w:val="20"/>
          <w:highlight w:val="lightGray"/>
        </w:rPr>
        <w:t>…</w:t>
      </w:r>
      <w:proofErr w:type="gramEnd"/>
      <w:r w:rsidR="00EF6621" w:rsidRPr="00A80887">
        <w:rPr>
          <w:rFonts w:ascii="Century Gothic" w:hAnsi="Century Gothic" w:cs="Times New Roman"/>
          <w:color w:val="000000"/>
          <w:sz w:val="20"/>
          <w:szCs w:val="20"/>
          <w:highlight w:val="lightGray"/>
        </w:rPr>
        <w:t xml:space="preserve">….. </w:t>
      </w:r>
      <w:r w:rsidR="00F22D7D" w:rsidRPr="00A80887">
        <w:rPr>
          <w:rFonts w:ascii="Century Gothic" w:eastAsia="Times New Roman" w:hAnsi="Century Gothic" w:cs="Verdana"/>
          <w:sz w:val="20"/>
          <w:szCs w:val="20"/>
          <w:highlight w:val="lightGray"/>
          <w:lang w:eastAsia="hu-HU"/>
        </w:rPr>
        <w:t>(</w:t>
      </w:r>
      <w:r w:rsidR="00F22D7D" w:rsidRPr="00A80887">
        <w:rPr>
          <w:rFonts w:ascii="Century Gothic" w:eastAsia="Times New Roman" w:hAnsi="Century Gothic" w:cs="Verdana"/>
          <w:i/>
          <w:sz w:val="20"/>
          <w:szCs w:val="20"/>
          <w:highlight w:val="lightGray"/>
          <w:lang w:eastAsia="hu-HU"/>
        </w:rPr>
        <w:t>Vállalkozó ajánlatában foglaltak szerint</w:t>
      </w:r>
      <w:r w:rsidR="00F22D7D" w:rsidRPr="00A80887">
        <w:rPr>
          <w:rFonts w:ascii="Century Gothic" w:eastAsia="Times New Roman" w:hAnsi="Century Gothic" w:cs="Verdana"/>
          <w:sz w:val="20"/>
          <w:szCs w:val="20"/>
          <w:highlight w:val="lightGray"/>
          <w:lang w:eastAsia="hu-HU"/>
        </w:rPr>
        <w:t xml:space="preserve">) </w:t>
      </w:r>
      <w:r w:rsidR="00EF6621" w:rsidRPr="00A80887">
        <w:rPr>
          <w:rFonts w:ascii="Century Gothic" w:hAnsi="Century Gothic" w:cs="Times New Roman"/>
          <w:color w:val="000000"/>
          <w:sz w:val="20"/>
          <w:szCs w:val="20"/>
          <w:highlight w:val="lightGray"/>
        </w:rPr>
        <w:t>%/késedelmes naptári n</w:t>
      </w:r>
      <w:r w:rsidR="00EF6621" w:rsidRPr="00B3795A">
        <w:rPr>
          <w:rFonts w:ascii="Century Gothic" w:hAnsi="Century Gothic" w:cs="Times New Roman"/>
          <w:color w:val="000000"/>
          <w:sz w:val="20"/>
          <w:szCs w:val="20"/>
        </w:rPr>
        <w:t>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 xml:space="preserve">összegszerűen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bookmarkStart w:id="0" w:name="_GoBack"/>
      <w:bookmarkEnd w:id="0"/>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8B2E59">
      <w:rPr>
        <w:noProof/>
      </w:rPr>
      <w:t>15</w:t>
    </w:r>
    <w:r>
      <w:fldChar w:fldCharType="end"/>
    </w:r>
  </w:p>
  <w:p w:rsidR="007C4ABB" w:rsidRDefault="008B2E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4">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33236"/>
    <w:rsid w:val="0015106C"/>
    <w:rsid w:val="00173DCC"/>
    <w:rsid w:val="00176C77"/>
    <w:rsid w:val="001B1A9B"/>
    <w:rsid w:val="001B6644"/>
    <w:rsid w:val="001C18C3"/>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F2803"/>
    <w:rsid w:val="007F5CBB"/>
    <w:rsid w:val="00812D34"/>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37E2C"/>
    <w:rsid w:val="00A400CE"/>
    <w:rsid w:val="00A51D06"/>
    <w:rsid w:val="00A53BC9"/>
    <w:rsid w:val="00A676C0"/>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0910"/>
    <w:rsid w:val="00E75ED6"/>
    <w:rsid w:val="00E80732"/>
    <w:rsid w:val="00E82233"/>
    <w:rsid w:val="00E879D0"/>
    <w:rsid w:val="00E90916"/>
    <w:rsid w:val="00E917A5"/>
    <w:rsid w:val="00E917B0"/>
    <w:rsid w:val="00EA2E9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69F7-8CC7-4D60-9DAF-7098E68C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6076</Words>
  <Characters>41925</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225</cp:revision>
  <cp:lastPrinted>2017-02-03T07:59:00Z</cp:lastPrinted>
  <dcterms:created xsi:type="dcterms:W3CDTF">2016-06-22T07:48:00Z</dcterms:created>
  <dcterms:modified xsi:type="dcterms:W3CDTF">2017-04-21T09:54:00Z</dcterms:modified>
</cp:coreProperties>
</file>